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C1" w:rsidRPr="00252741" w:rsidRDefault="00D73C6C" w:rsidP="007F1074">
      <w:pPr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32FC1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252741">
        <w:rPr>
          <w:rFonts w:ascii="標楷體" w:eastAsia="標楷體" w:hAnsi="標楷體" w:hint="eastAsia"/>
          <w:b/>
          <w:sz w:val="40"/>
          <w:szCs w:val="40"/>
        </w:rPr>
        <w:t>國立</w:t>
      </w:r>
      <w:r w:rsidR="00D76C50" w:rsidRPr="00252741">
        <w:rPr>
          <w:rFonts w:ascii="標楷體" w:eastAsia="標楷體" w:hAnsi="標楷體" w:hint="eastAsia"/>
          <w:b/>
          <w:sz w:val="40"/>
          <w:szCs w:val="40"/>
        </w:rPr>
        <w:t>臺</w:t>
      </w:r>
      <w:r w:rsidRPr="00252741">
        <w:rPr>
          <w:rFonts w:ascii="標楷體" w:eastAsia="標楷體" w:hAnsi="標楷體" w:hint="eastAsia"/>
          <w:b/>
          <w:sz w:val="40"/>
          <w:szCs w:val="40"/>
        </w:rPr>
        <w:t>北教育大學</w:t>
      </w:r>
      <w:r w:rsidR="00932FC1" w:rsidRPr="00252741">
        <w:rPr>
          <w:rFonts w:ascii="標楷體" w:eastAsia="標楷體" w:hAnsi="標楷體" w:hint="eastAsia"/>
          <w:b/>
          <w:sz w:val="40"/>
          <w:szCs w:val="40"/>
        </w:rPr>
        <w:t>資訊科學系</w:t>
      </w:r>
    </w:p>
    <w:p w:rsidR="00D73C6C" w:rsidRDefault="00587AD2" w:rsidP="007F1074">
      <w:pPr>
        <w:snapToGrid w:val="0"/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rect id="_x0000_s1060" style="position:absolute;left:0;text-align:left;margin-left:1in;margin-top:22.9pt;width:363.75pt;height:131.6pt;z-index:1">
            <v:textbox style="mso-next-textbox:#_x0000_s1060">
              <w:txbxContent>
                <w:p w:rsidR="00D73C6C" w:rsidRPr="00115024" w:rsidRDefault="00D73C6C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50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推選召集人</w:t>
                  </w:r>
                </w:p>
                <w:p w:rsidR="004965A5" w:rsidRDefault="00F24171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797EF5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  <w:highlight w:val="yellow"/>
                    </w:rPr>
                    <w:t>(考試委員會召集人由校外委員擔任之)</w:t>
                  </w:r>
                </w:p>
                <w:p w:rsidR="00E748A9" w:rsidRPr="00C83B88" w:rsidRDefault="004965A5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83B88">
                    <w:rPr>
                      <w:rFonts w:ascii="標楷體" w:eastAsia="標楷體" w:hAnsi="標楷體" w:hint="eastAsia"/>
                      <w:b/>
                    </w:rPr>
                    <w:t>依本校</w:t>
                  </w:r>
                  <w:r w:rsidR="00E748A9" w:rsidRPr="00C83B88">
                    <w:rPr>
                      <w:rFonts w:ascii="標楷體" w:eastAsia="標楷體" w:hAnsi="標楷體" w:hint="eastAsia"/>
                      <w:b/>
                    </w:rPr>
                    <w:t>日間學制學位授予暨研究生學位考試實施要點十四</w:t>
                  </w:r>
                  <w:r w:rsidR="00E748A9" w:rsidRPr="00C83B88">
                    <w:rPr>
                      <w:rFonts w:ascii="標楷體" w:eastAsia="標楷體" w:hAnsi="標楷體"/>
                      <w:b/>
                    </w:rPr>
                    <w:t>(</w:t>
                  </w:r>
                  <w:r w:rsidR="00E748A9" w:rsidRPr="00C83B88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="00E748A9" w:rsidRPr="00C83B88">
                    <w:rPr>
                      <w:rFonts w:ascii="標楷體" w:eastAsia="標楷體" w:hAnsi="標楷體"/>
                      <w:b/>
                    </w:rPr>
                    <w:t>)</w:t>
                  </w:r>
                </w:p>
                <w:p w:rsidR="004965A5" w:rsidRPr="00523338" w:rsidRDefault="00E748A9" w:rsidP="00E748A9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i/>
                      <w:color w:val="FF0000"/>
                      <w:sz w:val="22"/>
                      <w:szCs w:val="22"/>
                      <w:u w:val="single"/>
                      <w:shd w:val="clear" w:color="auto" w:fill="FFFF00"/>
                    </w:rPr>
                  </w:pPr>
                  <w:r w:rsidRPr="00523338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szCs w:val="22"/>
                      <w:shd w:val="clear" w:color="auto" w:fill="FFFF00"/>
                    </w:rPr>
                    <w:t>考試委員應親自出席委員會，不得委託他人為代表。…碩士學位考試應有委員三人出席，…其中校外委員須達三分之一（含）以上，</w:t>
                  </w:r>
                  <w:r w:rsidRPr="00523338">
                    <w:rPr>
                      <w:rFonts w:ascii="標楷體" w:eastAsia="標楷體" w:hAnsi="標楷體" w:hint="eastAsia"/>
                      <w:b/>
                      <w:i/>
                      <w:color w:val="FF0000"/>
                      <w:sz w:val="22"/>
                      <w:szCs w:val="22"/>
                      <w:u w:val="single"/>
                      <w:shd w:val="clear" w:color="auto" w:fill="FFFF00"/>
                    </w:rPr>
                    <w:t>否則不得舉行考試，已考者，其考試成績不予採認。</w:t>
                  </w:r>
                </w:p>
                <w:p w:rsidR="00F95D8A" w:rsidRPr="00F95D8A" w:rsidRDefault="00F95D8A" w:rsidP="00E748A9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523338" w:rsidRPr="00523338" w:rsidRDefault="00523338" w:rsidP="00E748A9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FF00"/>
                      <w:sz w:val="26"/>
                      <w:szCs w:val="26"/>
                    </w:rPr>
                  </w:pPr>
                  <w:r w:rsidRPr="0052333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口試委員</w:t>
                  </w:r>
                  <w:r w:rsidRPr="0052333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簽</w:t>
                  </w:r>
                  <w:r w:rsidRPr="00523338">
                    <w:rPr>
                      <w:rFonts w:ascii="標楷體" w:eastAsia="標楷體" w:hAnsi="標楷體" w:hint="eastAsia"/>
                      <w:b/>
                      <w:color w:val="FFFF00"/>
                      <w:sz w:val="26"/>
                      <w:szCs w:val="26"/>
                      <w:highlight w:val="red"/>
                      <w:shd w:val="clear" w:color="auto" w:fill="FF0000"/>
                    </w:rPr>
                    <w:t>論文計畫考試印領清冊</w:t>
                  </w:r>
                </w:p>
              </w:txbxContent>
            </v:textbox>
          </v:rect>
        </w:pict>
      </w:r>
      <w:r w:rsidR="00725012" w:rsidRPr="00252741">
        <w:rPr>
          <w:rFonts w:ascii="標楷體" w:eastAsia="標楷體" w:hAnsi="標楷體" w:hint="eastAsia"/>
          <w:b/>
          <w:sz w:val="40"/>
          <w:szCs w:val="40"/>
        </w:rPr>
        <w:t>碩士</w:t>
      </w:r>
      <w:r w:rsidR="00A46419">
        <w:rPr>
          <w:rFonts w:ascii="標楷體" w:eastAsia="標楷體" w:hAnsi="標楷體" w:hint="eastAsia"/>
          <w:b/>
          <w:sz w:val="40"/>
          <w:szCs w:val="40"/>
        </w:rPr>
        <w:t>論文學位考試發</w:t>
      </w:r>
      <w:r w:rsidR="00D73C6C" w:rsidRPr="00252741">
        <w:rPr>
          <w:rFonts w:ascii="標楷體" w:eastAsia="標楷體" w:hAnsi="標楷體" w:hint="eastAsia"/>
          <w:b/>
          <w:sz w:val="40"/>
          <w:szCs w:val="40"/>
        </w:rPr>
        <w:t>表流程</w:t>
      </w:r>
    </w:p>
    <w:p w:rsidR="00D73C6C" w:rsidRDefault="00D73C6C" w:rsidP="007F1074">
      <w:pPr>
        <w:spacing w:line="0" w:lineRule="atLeast"/>
      </w:pPr>
    </w:p>
    <w:p w:rsidR="00D73C6C" w:rsidRPr="003A3B53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D73C6C" w:rsidRDefault="00D73C6C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AA74F3" w:rsidRDefault="00F95D8A" w:rsidP="007F1074">
      <w:pPr>
        <w:spacing w:line="0" w:lineRule="atLeast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margin-left:246.3pt;margin-top:4.3pt;width:16.35pt;height:12pt;z-index:2" fillcolor="black">
            <v:textbox style="layout-flow:vertical-ideographic"/>
          </v:shape>
        </w:pict>
      </w:r>
    </w:p>
    <w:p w:rsidR="00AA74F3" w:rsidRDefault="00F95D8A" w:rsidP="007F1074">
      <w:pPr>
        <w:spacing w:line="0" w:lineRule="atLeast"/>
      </w:pPr>
      <w:r>
        <w:rPr>
          <w:noProof/>
        </w:rPr>
        <w:pict>
          <v:rect id="_x0000_s1062" style="position:absolute;margin-left:1in;margin-top:6.7pt;width:5in;height:32.2pt;z-index:3">
            <v:textbox style="mso-next-textbox:#_x0000_s1062">
              <w:txbxContent>
                <w:p w:rsidR="00AA74F3" w:rsidRPr="00AA74F3" w:rsidRDefault="00D73C6C" w:rsidP="00AA74F3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報告論文內容</w:t>
                  </w:r>
                  <w:r w:rsidRPr="005E0F4D">
                    <w:rPr>
                      <w:rFonts w:ascii="標楷體" w:eastAsia="標楷體" w:hAnsi="標楷體" w:hint="eastAsia"/>
                    </w:rPr>
                    <w:t>（研究生報告時間約</w:t>
                  </w:r>
                  <w:r w:rsidR="00932FC1">
                    <w:rPr>
                      <w:rFonts w:ascii="標楷體" w:eastAsia="標楷體" w:hAnsi="標楷體" w:hint="eastAsia"/>
                    </w:rPr>
                    <w:t>30</w:t>
                  </w:r>
                  <w:r w:rsidR="00DC1472">
                    <w:rPr>
                      <w:rFonts w:ascii="標楷體" w:eastAsia="標楷體" w:hAnsi="標楷體" w:hint="eastAsia"/>
                    </w:rPr>
                    <w:t>至50</w:t>
                  </w:r>
                  <w:r w:rsidRPr="005E0F4D">
                    <w:rPr>
                      <w:rFonts w:ascii="標楷體" w:eastAsia="標楷體" w:hAnsi="標楷體" w:hint="eastAsia"/>
                    </w:rPr>
                    <w:t>分鐘</w:t>
                  </w:r>
                  <w:r w:rsidR="00AA74F3">
                    <w:rPr>
                      <w:rFonts w:ascii="標楷體" w:eastAsia="標楷體" w:hAnsi="標楷體"/>
                    </w:rPr>
                    <w:t>/</w:t>
                  </w:r>
                  <w:r w:rsidR="00AA74F3" w:rsidRPr="002956D0">
                    <w:rPr>
                      <w:rFonts w:ascii="標楷體" w:eastAsia="標楷體" w:hAnsi="標楷體" w:hint="eastAsia"/>
                      <w:b/>
                      <w:color w:val="CC0AB5"/>
                      <w:sz w:val="28"/>
                      <w:szCs w:val="28"/>
                      <w:shd w:val="clear" w:color="auto" w:fill="DFC5DF"/>
                    </w:rPr>
                    <w:t>全程錄音</w:t>
                  </w:r>
                  <w:r w:rsidRPr="005E0F4D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</w:p>
    <w:p w:rsidR="00AA74F3" w:rsidRDefault="00AA74F3" w:rsidP="007F1074">
      <w:pPr>
        <w:spacing w:line="0" w:lineRule="atLeast"/>
      </w:pPr>
    </w:p>
    <w:p w:rsidR="00E43CFE" w:rsidRDefault="00F95D8A" w:rsidP="007F1074">
      <w:pPr>
        <w:spacing w:line="0" w:lineRule="atLeast"/>
      </w:pPr>
      <w:r>
        <w:rPr>
          <w:noProof/>
        </w:rPr>
        <w:pict>
          <v:shape id="_x0000_s1079" type="#_x0000_t67" style="position:absolute;margin-left:241.95pt;margin-top:11.3pt;width:16.35pt;height:12pt;z-index:11" fillcolor="black">
            <v:textbox style="layout-flow:vertical-ideographic"/>
          </v:shape>
        </w:pict>
      </w:r>
    </w:p>
    <w:p w:rsidR="00E43CFE" w:rsidRDefault="00F95D8A" w:rsidP="007F1074">
      <w:pPr>
        <w:spacing w:line="0" w:lineRule="atLeast"/>
      </w:pPr>
      <w:r>
        <w:rPr>
          <w:noProof/>
        </w:rPr>
        <w:pict>
          <v:rect id="_x0000_s1063" style="position:absolute;margin-left:75.75pt;margin-top:13.7pt;width:5in;height:28.8pt;z-index:4">
            <v:textbox style="mso-next-textbox:#_x0000_s1063">
              <w:txbxContent>
                <w:p w:rsidR="00D73C6C" w:rsidRDefault="00CE2C6C" w:rsidP="004965A5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口試</w:t>
                  </w:r>
                  <w:r w:rsidR="00D73C6C"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委員詢問，研究生回答</w:t>
                  </w:r>
                  <w:r w:rsidR="00D73C6C" w:rsidRPr="00115024">
                    <w:rPr>
                      <w:rFonts w:ascii="標楷體" w:eastAsia="標楷體" w:hAnsi="標楷體" w:hint="eastAsia"/>
                    </w:rPr>
                    <w:t>（</w:t>
                  </w:r>
                  <w:r w:rsidR="00D73C6C">
                    <w:rPr>
                      <w:rFonts w:ascii="標楷體" w:eastAsia="標楷體" w:hAnsi="標楷體" w:hint="eastAsia"/>
                      <w:color w:val="000000"/>
                    </w:rPr>
                    <w:t>時間約</w:t>
                  </w:r>
                  <w:r w:rsidR="00DC1472">
                    <w:rPr>
                      <w:rFonts w:ascii="標楷體" w:eastAsia="標楷體" w:hAnsi="標楷體" w:hint="eastAsia"/>
                      <w:color w:val="000000"/>
                    </w:rPr>
                    <w:t>40</w:t>
                  </w:r>
                  <w:r w:rsidR="00D73C6C">
                    <w:rPr>
                      <w:rFonts w:ascii="標楷體" w:eastAsia="標楷體" w:hAnsi="標楷體" w:hint="eastAsia"/>
                      <w:color w:val="000000"/>
                    </w:rPr>
                    <w:t>至</w:t>
                  </w:r>
                  <w:r w:rsidR="00DC1472">
                    <w:rPr>
                      <w:rFonts w:ascii="標楷體" w:eastAsia="標楷體" w:hAnsi="標楷體" w:hint="eastAsia"/>
                      <w:color w:val="000000"/>
                    </w:rPr>
                    <w:t>6</w:t>
                  </w:r>
                  <w:r w:rsidR="00D73C6C">
                    <w:rPr>
                      <w:rFonts w:ascii="標楷體" w:eastAsia="標楷體" w:hAnsi="標楷體" w:hint="eastAsia"/>
                      <w:color w:val="000000"/>
                    </w:rPr>
                    <w:t>0分鐘</w:t>
                  </w:r>
                  <w:r w:rsidR="00AA74F3">
                    <w:rPr>
                      <w:rFonts w:ascii="標楷體" w:eastAsia="標楷體" w:hAnsi="標楷體"/>
                    </w:rPr>
                    <w:t>/</w:t>
                  </w:r>
                  <w:r w:rsidR="002956D0" w:rsidRPr="002956D0">
                    <w:rPr>
                      <w:rFonts w:ascii="標楷體" w:eastAsia="標楷體" w:hAnsi="標楷體" w:hint="eastAsia"/>
                      <w:b/>
                      <w:color w:val="CC0AB5"/>
                      <w:sz w:val="28"/>
                      <w:szCs w:val="28"/>
                      <w:shd w:val="clear" w:color="auto" w:fill="DFC5DF"/>
                    </w:rPr>
                    <w:t>全程錄音</w:t>
                  </w:r>
                  <w:r w:rsidR="00D73C6C" w:rsidRPr="003A40BC"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</w:p>
                <w:p w:rsidR="00AA74F3" w:rsidRPr="003A40BC" w:rsidRDefault="00AA74F3" w:rsidP="004965A5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F95D8A" w:rsidP="007F1074">
      <w:pPr>
        <w:spacing w:line="0" w:lineRule="atLeast"/>
      </w:pPr>
      <w:r>
        <w:rPr>
          <w:noProof/>
        </w:rPr>
        <w:pict>
          <v:shape id="_x0000_s1080" type="#_x0000_t67" style="position:absolute;margin-left:246.3pt;margin-top:1.1pt;width:16.35pt;height:12pt;z-index:12" fillcolor="black">
            <v:textbox style="layout-flow:vertical-ideographic"/>
          </v:shape>
        </w:pict>
      </w:r>
      <w:r>
        <w:rPr>
          <w:noProof/>
        </w:rPr>
        <w:pict>
          <v:rect id="_x0000_s1066" style="position:absolute;margin-left:68.25pt;margin-top:13.1pt;width:5in;height:119pt;z-index:5">
            <v:textbox style="mso-next-textbox:#_x0000_s1066">
              <w:txbxContent>
                <w:p w:rsidR="00D73C6C" w:rsidRPr="00726533" w:rsidRDefault="00CE2C6C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口試</w:t>
                  </w:r>
                  <w:r w:rsidR="00D73C6C"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評分</w:t>
                  </w:r>
                  <w:r w:rsidR="008D1B1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8D1B12" w:rsidRPr="00726533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  <w:highlight w:val="yellow"/>
                    </w:rPr>
                    <w:t>當場統計全體委員之評分平均</w:t>
                  </w:r>
                </w:p>
                <w:p w:rsidR="00D73C6C" w:rsidRDefault="00D73C6C" w:rsidP="007F107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70C0"/>
                      <w:sz w:val="32"/>
                      <w:szCs w:val="32"/>
                    </w:rPr>
                  </w:pPr>
                  <w:r w:rsidRPr="003A40BC"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請研究生迴避</w:t>
                  </w:r>
                  <w:r w:rsidRPr="003A40BC"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  <w:r w:rsidR="00AA74F3" w:rsidRPr="003F78B0">
                    <w:rPr>
                      <w:rFonts w:ascii="標楷體" w:eastAsia="標楷體" w:hAnsi="標楷體" w:hint="eastAsia"/>
                      <w:b/>
                      <w:color w:val="002060"/>
                      <w:sz w:val="32"/>
                      <w:szCs w:val="32"/>
                      <w:shd w:val="clear" w:color="auto" w:fill="F7CAAC"/>
                    </w:rPr>
                    <w:t>(僅此時無須錄音)</w:t>
                  </w:r>
                </w:p>
                <w:p w:rsidR="00726533" w:rsidRPr="00726533" w:rsidRDefault="00726533" w:rsidP="00DC147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  <w:p w:rsidR="00DC1472" w:rsidRPr="00422F94" w:rsidRDefault="00DC1472" w:rsidP="00DC147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422F94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依本系碩士班學位考試作業要點第四條第四款</w:t>
                  </w:r>
                </w:p>
                <w:p w:rsidR="00DC1472" w:rsidRPr="00422F94" w:rsidRDefault="00DC1472" w:rsidP="00DC147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  <w:shd w:val="clear" w:color="auto" w:fill="FFFF00"/>
                    </w:rPr>
                  </w:pPr>
                  <w:r w:rsidRPr="00422F94">
                    <w:rPr>
                      <w:rFonts w:ascii="標楷體" w:eastAsia="標楷體" w:hAnsi="標楷體" w:hint="eastAsia"/>
                      <w:b/>
                      <w:color w:val="FF0000"/>
                      <w:shd w:val="clear" w:color="auto" w:fill="FFFF00"/>
                    </w:rPr>
                    <w:t>考試委員會議中，</w:t>
                  </w:r>
                  <w:r w:rsidRPr="00422F94">
                    <w:rPr>
                      <w:rFonts w:ascii="標楷體" w:eastAsia="標楷體" w:hAnsi="標楷體" w:hint="eastAsia"/>
                      <w:b/>
                      <w:i/>
                      <w:color w:val="FF0000"/>
                      <w:u w:val="single"/>
                      <w:shd w:val="clear" w:color="auto" w:fill="FFFF00"/>
                    </w:rPr>
                    <w:t>應當場統計全體委員之評分平均</w:t>
                  </w:r>
                  <w:r w:rsidRPr="00422F94">
                    <w:rPr>
                      <w:rFonts w:ascii="標楷體" w:eastAsia="標楷體" w:hAnsi="標楷體" w:hint="eastAsia"/>
                      <w:b/>
                      <w:color w:val="FF0000"/>
                      <w:shd w:val="clear" w:color="auto" w:fill="FFFF00"/>
                    </w:rPr>
                    <w:t>，計分可至小數第1位，並將結果寫在評分表，平均成績達70分者，通過論文考試。但考試委員二分之一(含)以上評定為不及格者，以不及格論。</w:t>
                  </w:r>
                </w:p>
                <w:p w:rsidR="00DC1472" w:rsidRPr="00DC1472" w:rsidRDefault="00DC1472" w:rsidP="007F107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B050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  <w:bookmarkStart w:id="0" w:name="_GoBack"/>
      <w:bookmarkEnd w:id="0"/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F95D8A" w:rsidP="007F1074">
      <w:pPr>
        <w:spacing w:line="0" w:lineRule="atLeast"/>
      </w:pPr>
      <w:r>
        <w:rPr>
          <w:noProof/>
        </w:rPr>
        <w:pict>
          <v:shape id="_x0000_s1081" type="#_x0000_t67" style="position:absolute;margin-left:246.3pt;margin-top:7.9pt;width:16.35pt;height:12pt;z-index:13" fillcolor="black">
            <v:textbox style="layout-flow:vertical-ideographic"/>
          </v:shape>
        </w:pict>
      </w:r>
    </w:p>
    <w:p w:rsidR="00E43CFE" w:rsidRDefault="00F95D8A" w:rsidP="007F1074">
      <w:pPr>
        <w:spacing w:line="0" w:lineRule="atLeast"/>
      </w:pPr>
      <w:r>
        <w:rPr>
          <w:noProof/>
        </w:rPr>
        <w:pict>
          <v:rect id="_x0000_s1067" style="position:absolute;margin-left:68.25pt;margin-top:11.7pt;width:5in;height:45.75pt;z-index:6">
            <v:textbox style="mso-next-textbox:#_x0000_s1067">
              <w:txbxContent>
                <w:p w:rsidR="00D73C6C" w:rsidRPr="003A40BC" w:rsidRDefault="00CE2C6C" w:rsidP="007F1074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口試</w:t>
                  </w:r>
                  <w:r w:rsidRPr="003A40B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委員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宣</w:t>
                  </w:r>
                  <w:r w:rsidR="00A464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佈考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試結果與提供論文修改建議</w:t>
                  </w:r>
                </w:p>
                <w:p w:rsidR="00422F94" w:rsidRPr="00115024" w:rsidRDefault="00D73C6C" w:rsidP="007F107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15024">
                    <w:rPr>
                      <w:rFonts w:ascii="標楷體" w:eastAsia="標楷體" w:hAnsi="標楷體" w:hint="eastAsia"/>
                    </w:rPr>
                    <w:t>（</w:t>
                  </w:r>
                  <w:r w:rsidR="00A46419">
                    <w:rPr>
                      <w:rFonts w:ascii="標楷體" w:eastAsia="標楷體" w:hAnsi="標楷體" w:hint="eastAsia"/>
                      <w:color w:val="000000"/>
                    </w:rPr>
                    <w:t>請研究生回考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試教室</w:t>
                  </w:r>
                  <w:r w:rsidR="00AA74F3">
                    <w:rPr>
                      <w:rFonts w:ascii="標楷體" w:eastAsia="標楷體" w:hAnsi="標楷體" w:hint="eastAsia"/>
                      <w:color w:val="000000"/>
                    </w:rPr>
                    <w:t>/</w:t>
                  </w:r>
                  <w:r w:rsidR="002956D0" w:rsidRPr="002956D0">
                    <w:rPr>
                      <w:rFonts w:ascii="標楷體" w:eastAsia="標楷體" w:hAnsi="標楷體" w:hint="eastAsia"/>
                      <w:b/>
                      <w:color w:val="CC0AB5"/>
                      <w:sz w:val="28"/>
                      <w:szCs w:val="28"/>
                      <w:shd w:val="clear" w:color="auto" w:fill="DFC5DF"/>
                    </w:rPr>
                    <w:t>全程錄音</w:t>
                  </w:r>
                  <w:r w:rsidRPr="00115024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F95D8A" w:rsidP="007F1074">
      <w:pPr>
        <w:spacing w:line="0" w:lineRule="atLeast"/>
      </w:pPr>
      <w:r>
        <w:rPr>
          <w:noProof/>
        </w:rPr>
        <w:pict>
          <v:shape id="_x0000_s1082" type="#_x0000_t67" style="position:absolute;margin-left:241.95pt;margin-top:7.55pt;width:16.35pt;height:12pt;z-index:14" fillcolor="black">
            <v:textbox style="layout-flow:vertical-ideographic"/>
          </v:shape>
        </w:pict>
      </w:r>
    </w:p>
    <w:p w:rsidR="00E43CFE" w:rsidRDefault="00F95D8A" w:rsidP="007F1074">
      <w:pPr>
        <w:spacing w:line="0" w:lineRule="atLeast"/>
      </w:pPr>
      <w:r>
        <w:rPr>
          <w:noProof/>
        </w:rPr>
        <w:pict>
          <v:rect id="_x0000_s1068" style="position:absolute;margin-left:1in;margin-top:5.75pt;width:5in;height:27pt;z-index:7">
            <v:textbox style="mso-next-textbox:#_x0000_s1068">
              <w:txbxContent>
                <w:p w:rsidR="00D73C6C" w:rsidRPr="003A40BC" w:rsidRDefault="00A46419" w:rsidP="00D73C6C">
                  <w:pPr>
                    <w:snapToGrid w:val="0"/>
                    <w:spacing w:line="30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考</w:t>
                  </w:r>
                  <w:r w:rsidR="00D73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試結束</w:t>
                  </w:r>
                  <w:r w:rsidR="0052333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/撕下張貼之海報</w:t>
                  </w:r>
                  <w:r w:rsidR="00E97808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(務必</w:t>
                  </w:r>
                  <w:r w:rsidR="005A7EA0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確認繳回之表單</w:t>
                  </w:r>
                  <w:r w:rsidR="00E97808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)</w:t>
                  </w: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F95D8A" w:rsidP="007F1074">
      <w:pPr>
        <w:spacing w:line="0" w:lineRule="atLeast"/>
      </w:pPr>
      <w:r>
        <w:rPr>
          <w:noProof/>
        </w:rPr>
        <w:pict>
          <v:shape id="_x0000_s1083" type="#_x0000_t67" style="position:absolute;margin-left:241.95pt;margin-top:5.15pt;width:16.35pt;height:12pt;z-index:15" fillcolor="black">
            <v:textbox style="layout-flow:vertical-ideographic"/>
          </v:shape>
        </w:pict>
      </w:r>
    </w:p>
    <w:p w:rsidR="00E43CFE" w:rsidRDefault="00F95D8A" w:rsidP="007F1074">
      <w:pPr>
        <w:spacing w:line="0" w:lineRule="atLeast"/>
      </w:pPr>
      <w:r>
        <w:rPr>
          <w:noProof/>
        </w:rPr>
        <w:pict>
          <v:rect id="_x0000_s1073" style="position:absolute;margin-left:68.25pt;margin-top:8.3pt;width:5in;height:101.55pt;z-index:8">
            <v:textbox style="mso-next-textbox:#_x0000_s1073">
              <w:txbxContent>
                <w:p w:rsidR="00CE2C6C" w:rsidRPr="00726533" w:rsidRDefault="00CE2C6C" w:rsidP="00CE2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26533">
                    <w:rPr>
                      <w:rFonts w:ascii="標楷體" w:eastAsia="標楷體" w:hAnsi="標楷體" w:hint="eastAsia"/>
                      <w:b/>
                    </w:rPr>
                    <w:t>研究生口試完後</w:t>
                  </w:r>
                  <w:r w:rsidRPr="00726533">
                    <w:rPr>
                      <w:rFonts w:ascii="標楷體" w:eastAsia="標楷體" w:hAnsi="標楷體" w:hint="eastAsia"/>
                      <w:b/>
                      <w:u w:val="single"/>
                    </w:rPr>
                    <w:t>當天</w:t>
                  </w:r>
                  <w:r w:rsidRPr="00726533">
                    <w:rPr>
                      <w:rFonts w:ascii="標楷體" w:eastAsia="標楷體" w:hAnsi="標楷體" w:hint="eastAsia"/>
                      <w:b/>
                    </w:rPr>
                    <w:t>備齊</w:t>
                  </w:r>
                  <w:r w:rsidRPr="00726533">
                    <w:rPr>
                      <w:rFonts w:ascii="標楷體" w:eastAsia="標楷體" w:hAnsi="標楷體" w:hint="eastAsia"/>
                      <w:b/>
                      <w:u w:val="single"/>
                    </w:rPr>
                    <w:t>考試回收資料袋內所需資料</w:t>
                  </w:r>
                  <w:r w:rsidRPr="00726533">
                    <w:rPr>
                      <w:rFonts w:ascii="標楷體" w:eastAsia="標楷體" w:hAnsi="標楷體" w:hint="eastAsia"/>
                      <w:b/>
                    </w:rPr>
                    <w:t>並繳回系辦</w:t>
                  </w:r>
                  <w:r w:rsidRPr="00726533">
                    <w:rPr>
                      <w:rFonts w:ascii="標楷體" w:eastAsia="標楷體" w:hAnsi="標楷體"/>
                      <w:b/>
                    </w:rPr>
                    <w:t>。</w:t>
                  </w:r>
                </w:p>
                <w:p w:rsidR="00CE2C6C" w:rsidRPr="00CE2C6C" w:rsidRDefault="00CE2C6C" w:rsidP="00CE2C6C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color w:val="833C0B"/>
                    </w:rPr>
                  </w:pPr>
                  <w:r w:rsidRPr="00CE2C6C">
                    <w:rPr>
                      <w:rFonts w:ascii="標楷體" w:eastAsia="標楷體" w:hAnsi="標楷體" w:hint="eastAsia"/>
                      <w:b/>
                      <w:color w:val="833C0B"/>
                      <w:shd w:val="clear" w:color="auto" w:fill="FFFFFF"/>
                    </w:rPr>
                    <w:t>若夜間或假日考試請於隔天或之後第1個上班日10點前送交系辦</w:t>
                  </w:r>
                </w:p>
                <w:p w:rsidR="00CE2C6C" w:rsidRPr="005A7EA0" w:rsidRDefault="00CE2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D73C6C" w:rsidRPr="00CE2C6C" w:rsidRDefault="00CE2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</w:t>
                  </w:r>
                  <w:r w:rsidR="00D73C6C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口試委員簽</w:t>
                  </w:r>
                  <w:r w:rsidR="006F00F7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章</w:t>
                  </w:r>
                  <w:r w:rsidR="00D941EF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之</w:t>
                  </w:r>
                  <w:r w:rsidR="00A46419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論文計畫考</w:t>
                  </w:r>
                  <w:r w:rsidR="00B9423E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試印領清冊</w:t>
                  </w:r>
                  <w:r w:rsidR="006F00F7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、13新增受款人申請表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(</w:t>
                  </w:r>
                  <w:r w:rsidR="00A46419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第一次到本校考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試老師</w:t>
                  </w:r>
                  <w:r w:rsidR="006F00F7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才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需填報)</w:t>
                  </w:r>
                  <w:r w:rsidR="00B9423E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、</w:t>
                  </w:r>
                  <w:hyperlink r:id="rId7" w:tgtFrame="_blank" w:history="1"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1</w:t>
                    </w:r>
                    <w:r w:rsidR="006F00F7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5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學位考試</w:t>
                    </w:r>
                    <w:r w:rsidR="00D73C6C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評分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表(</w:t>
                    </w:r>
                    <w:r w:rsidR="00932FC1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個</w:t>
                    </w:r>
                    <w:r w:rsidR="00D73C6C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表</w:t>
                    </w:r>
                  </w:hyperlink>
                  <w:r w:rsidR="00B9423E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="00D73C6C" w:rsidRPr="00CE2C6C">
                    <w:rPr>
                      <w:rFonts w:ascii="標楷體" w:eastAsia="標楷體" w:hAnsi="標楷體"/>
                      <w:sz w:val="22"/>
                      <w:szCs w:val="22"/>
                    </w:rPr>
                    <w:t>、</w:t>
                  </w:r>
                  <w:hyperlink r:id="rId8" w:tgtFrame="_blank" w:history="1"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1</w:t>
                    </w:r>
                    <w:r w:rsidR="006F00F7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6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學位考試</w:t>
                    </w:r>
                    <w:r w:rsidR="00B9423E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評分</w:t>
                    </w:r>
                    <w:r w:rsidR="00B9423E" w:rsidRPr="00CE2C6C">
                      <w:rPr>
                        <w:rFonts w:ascii="標楷體" w:eastAsia="標楷體" w:hAnsi="標楷體" w:hint="eastAsia"/>
                        <w:b/>
                        <w:sz w:val="22"/>
                        <w:szCs w:val="22"/>
                        <w:u w:val="single"/>
                      </w:rPr>
                      <w:t>表(總</w:t>
                    </w:r>
                    <w:r w:rsidR="00B9423E" w:rsidRPr="00CE2C6C">
                      <w:rPr>
                        <w:rFonts w:ascii="標楷體" w:eastAsia="標楷體" w:hAnsi="標楷體"/>
                        <w:b/>
                        <w:sz w:val="22"/>
                        <w:szCs w:val="22"/>
                        <w:u w:val="single"/>
                      </w:rPr>
                      <w:t>表</w:t>
                    </w:r>
                  </w:hyperlink>
                  <w:r w:rsidR="00B9423E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  <w:r w:rsidR="00942405" w:rsidRPr="00CE2C6C">
                    <w:rPr>
                      <w:rFonts w:ascii="標楷體" w:eastAsia="標楷體" w:hAnsi="標楷體"/>
                      <w:sz w:val="22"/>
                      <w:szCs w:val="22"/>
                    </w:rPr>
                    <w:t>、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1</w:t>
                  </w:r>
                  <w:r w:rsidR="006F00F7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7</w:t>
                  </w:r>
                  <w:r w:rsidR="00241EAF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論</w:t>
                  </w:r>
                  <w:r w:rsidR="00A46419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文口</w:t>
                  </w:r>
                  <w:r w:rsidR="00942405" w:rsidRPr="00CE2C6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u w:val="single"/>
                    </w:rPr>
                    <w:t>試委員審定書</w:t>
                  </w:r>
                  <w:r w:rsidRPr="00CE2C6C">
                    <w:rPr>
                      <w:rFonts w:ascii="標楷體" w:eastAsia="標楷體" w:hAnsi="標楷體"/>
                      <w:b/>
                      <w:sz w:val="22"/>
                      <w:szCs w:val="22"/>
                      <w:u w:val="single"/>
                    </w:rPr>
                    <w:t>…</w:t>
                  </w:r>
                  <w:r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裝袋</w:t>
                  </w:r>
                  <w:r w:rsidR="00D73C6C"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。</w:t>
                  </w:r>
                  <w:r w:rsidRPr="00CE2C6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</w:p>
                <w:p w:rsidR="00CE2C6C" w:rsidRPr="00CE2C6C" w:rsidRDefault="00CE2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E43CFE" w:rsidRDefault="00E43CFE" w:rsidP="007F1074">
      <w:pPr>
        <w:spacing w:line="0" w:lineRule="atLeas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F95D8A" w:rsidP="007F1074">
      <w:pPr>
        <w:spacing w:line="0" w:lineRule="atLeast"/>
        <w:jc w:val="right"/>
      </w:pPr>
      <w:r>
        <w:rPr>
          <w:noProof/>
        </w:rPr>
        <w:pict>
          <v:shape id="_x0000_s1085" type="#_x0000_t67" style="position:absolute;left:0;text-align:left;margin-left:241.95pt;margin-top:3.3pt;width:16.35pt;height:12pt;z-index:16" fillcolor="black">
            <v:textbox style="layout-flow:vertical-ideographic"/>
          </v:shape>
        </w:pict>
      </w:r>
    </w:p>
    <w:p w:rsidR="007F1074" w:rsidRDefault="00F95D8A" w:rsidP="007F1074">
      <w:pPr>
        <w:spacing w:line="0" w:lineRule="atLeast"/>
        <w:jc w:val="right"/>
      </w:pPr>
      <w:r>
        <w:rPr>
          <w:noProof/>
        </w:rPr>
        <w:pict>
          <v:rect id="_x0000_s1074" style="position:absolute;left:0;text-align:left;margin-left:68.25pt;margin-top:1.5pt;width:5in;height:27pt;z-index:9">
            <v:textbox style="mso-next-textbox:#_x0000_s1074">
              <w:txbxContent>
                <w:p w:rsidR="00CE2C6C" w:rsidRPr="00CE2C6C" w:rsidRDefault="00CE2C6C" w:rsidP="00231EAB">
                  <w:pPr>
                    <w:snapToGrid w:val="0"/>
                    <w:spacing w:line="264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E2C6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整理口試會場</w:t>
                  </w:r>
                  <w:r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(</w:t>
                  </w:r>
                  <w:r w:rsidR="00BC50B5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口試結束</w:t>
                  </w:r>
                  <w:r w:rsidR="007B336E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當天</w:t>
                  </w:r>
                  <w:r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務必確認錄音檔及照片</w:t>
                  </w:r>
                  <w:r w:rsidR="00A07834"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檔</w:t>
                  </w:r>
                  <w:r w:rsidRPr="003F78B0">
                    <w:rPr>
                      <w:rFonts w:ascii="標楷體" w:eastAsia="標楷體" w:hAnsi="標楷體" w:hint="eastAsia"/>
                      <w:b/>
                      <w:color w:val="002060"/>
                      <w:sz w:val="28"/>
                      <w:szCs w:val="28"/>
                      <w:shd w:val="clear" w:color="auto" w:fill="F7CAAC"/>
                    </w:rPr>
                    <w:t>)</w:t>
                  </w:r>
                </w:p>
              </w:txbxContent>
            </v:textbox>
          </v:rect>
        </w:pict>
      </w:r>
    </w:p>
    <w:p w:rsidR="007F1074" w:rsidRDefault="007F1074" w:rsidP="007F1074">
      <w:pPr>
        <w:spacing w:line="0" w:lineRule="atLeast"/>
        <w:jc w:val="right"/>
      </w:pPr>
    </w:p>
    <w:p w:rsidR="007F1074" w:rsidRDefault="00F95D8A" w:rsidP="007F1074">
      <w:pPr>
        <w:spacing w:line="0" w:lineRule="atLeast"/>
        <w:jc w:val="right"/>
      </w:pPr>
      <w:r>
        <w:rPr>
          <w:noProof/>
        </w:rPr>
        <w:pict>
          <v:shape id="_x0000_s1087" type="#_x0000_t67" style="position:absolute;left:0;text-align:left;margin-left:241.95pt;margin-top:.9pt;width:16.35pt;height:12pt;z-index:17" fillcolor="black">
            <v:textbox style="layout-flow:vertical-ideographic"/>
          </v:shape>
        </w:pict>
      </w:r>
    </w:p>
    <w:p w:rsidR="007F1074" w:rsidRDefault="00F95D8A" w:rsidP="007F1074">
      <w:pPr>
        <w:spacing w:line="0" w:lineRule="atLeast"/>
        <w:jc w:val="right"/>
      </w:pPr>
      <w:r>
        <w:rPr>
          <w:noProof/>
        </w:rPr>
        <w:pict>
          <v:rect id="_x0000_s1075" style="position:absolute;left:0;text-align:left;margin-left:28.5pt;margin-top:2.75pt;width:445.8pt;height:81.95pt;z-index:10">
            <v:textbox style="mso-next-textbox:#_x0000_s1075">
              <w:txbxContent>
                <w:p w:rsidR="00D73C6C" w:rsidRPr="00F95D8A" w:rsidRDefault="00D73C6C" w:rsidP="00D73C6C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研究生於口試結束後依各個委員意見詳加修正，並經指導教授確認後填具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9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</w:t>
                  </w:r>
                  <w:r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文修正確認書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20</w:t>
                  </w:r>
                  <w:r w:rsidR="00001AF1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論文題目更換申請書(有更換題目者)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送</w:t>
                  </w: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交</w:t>
                  </w:r>
                  <w:r w:rsidR="00DC1472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系主任</w:t>
                  </w:r>
                  <w:r w:rsidR="00A474DA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蓋章後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領回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17</w:t>
                  </w:r>
                  <w:r w:rsidR="00001AF1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論文口試委員審定書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上傳論文(國家圖書館)</w:t>
                  </w:r>
                  <w:r w:rsidR="00001AF1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後</w:t>
                  </w: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檢附</w:t>
                  </w:r>
                  <w:r w:rsidR="00231EAB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21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離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校程序單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18</w:t>
                  </w:r>
                  <w:r w:rsidR="00241EAF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</w:t>
                  </w:r>
                  <w:r w:rsidR="00A46419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文考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試紀錄表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歷年成績單</w:t>
                  </w:r>
                  <w:r w:rsidR="006F00F7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(正本)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論文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五</w:t>
                  </w:r>
                  <w:r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冊</w:t>
                  </w:r>
                  <w:r w:rsidR="000522C2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電子檔光碟片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CE266C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本校圖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書館</w:t>
                  </w:r>
                  <w:r w:rsidR="00CE266C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博碩士論文電子檔案上網授權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書</w:t>
                  </w:r>
                  <w:r w:rsidR="00CE266C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CE266C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國家圖書館博碩士論文電子檔案上網授權書</w:t>
                  </w:r>
                  <w:r w:rsidR="000117A3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0117A3" w:rsidRPr="00F95D8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學生證</w:t>
                  </w:r>
                  <w:r w:rsidR="00231EAB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="00231EAB" w:rsidRPr="00F95D8A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論文封面影本</w:t>
                  </w:r>
                  <w:r w:rsidR="0097765B"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等相關資料，</w:t>
                  </w:r>
                  <w:r w:rsidRPr="00F95D8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繳送所辦公室始得辦理離校手續。</w:t>
                  </w:r>
                </w:p>
              </w:txbxContent>
            </v:textbox>
          </v:rect>
        </w:pict>
      </w: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7F1074" w:rsidRDefault="007F1074" w:rsidP="007F1074">
      <w:pPr>
        <w:spacing w:line="0" w:lineRule="atLeast"/>
        <w:jc w:val="right"/>
      </w:pPr>
    </w:p>
    <w:p w:rsidR="00115024" w:rsidRPr="00D73C6C" w:rsidRDefault="00AF1E0B" w:rsidP="007F1074">
      <w:pPr>
        <w:spacing w:line="0" w:lineRule="atLeast"/>
        <w:jc w:val="right"/>
      </w:pPr>
      <w:r>
        <w:rPr>
          <w:rFonts w:hint="eastAsia"/>
        </w:rPr>
        <w:t>11</w:t>
      </w:r>
      <w:r w:rsidR="00AA233C">
        <w:rPr>
          <w:rFonts w:hint="eastAsia"/>
        </w:rPr>
        <w:t>4.02.26</w:t>
      </w:r>
    </w:p>
    <w:sectPr w:rsidR="00115024" w:rsidRPr="00D73C6C" w:rsidSect="00F2417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D2" w:rsidRDefault="00587AD2" w:rsidP="00942405">
      <w:r>
        <w:separator/>
      </w:r>
    </w:p>
  </w:endnote>
  <w:endnote w:type="continuationSeparator" w:id="0">
    <w:p w:rsidR="00587AD2" w:rsidRDefault="00587AD2" w:rsidP="0094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D2" w:rsidRDefault="00587AD2" w:rsidP="00942405">
      <w:r>
        <w:separator/>
      </w:r>
    </w:p>
  </w:footnote>
  <w:footnote w:type="continuationSeparator" w:id="0">
    <w:p w:rsidR="00587AD2" w:rsidRDefault="00587AD2" w:rsidP="0094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93F56"/>
    <w:multiLevelType w:val="multilevel"/>
    <w:tmpl w:val="F7F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BE8"/>
    <w:rsid w:val="00001AF1"/>
    <w:rsid w:val="00005087"/>
    <w:rsid w:val="000117A3"/>
    <w:rsid w:val="00027BE8"/>
    <w:rsid w:val="00047B3E"/>
    <w:rsid w:val="000522C2"/>
    <w:rsid w:val="0007187B"/>
    <w:rsid w:val="00115024"/>
    <w:rsid w:val="001526A1"/>
    <w:rsid w:val="00160626"/>
    <w:rsid w:val="001A19F2"/>
    <w:rsid w:val="001B318D"/>
    <w:rsid w:val="001E399B"/>
    <w:rsid w:val="001E453A"/>
    <w:rsid w:val="001E59FE"/>
    <w:rsid w:val="002057E8"/>
    <w:rsid w:val="002265E2"/>
    <w:rsid w:val="00231EAB"/>
    <w:rsid w:val="00241EAF"/>
    <w:rsid w:val="00252741"/>
    <w:rsid w:val="00261CD1"/>
    <w:rsid w:val="002673B5"/>
    <w:rsid w:val="002956D0"/>
    <w:rsid w:val="003A3B53"/>
    <w:rsid w:val="003A40BC"/>
    <w:rsid w:val="003A5488"/>
    <w:rsid w:val="003F78B0"/>
    <w:rsid w:val="00422F94"/>
    <w:rsid w:val="004262AB"/>
    <w:rsid w:val="00440FA1"/>
    <w:rsid w:val="004614E6"/>
    <w:rsid w:val="00495035"/>
    <w:rsid w:val="004965A5"/>
    <w:rsid w:val="004A00B9"/>
    <w:rsid w:val="004B4B9A"/>
    <w:rsid w:val="004C4BF6"/>
    <w:rsid w:val="004C7550"/>
    <w:rsid w:val="00523338"/>
    <w:rsid w:val="0053100F"/>
    <w:rsid w:val="0056446F"/>
    <w:rsid w:val="00587AD2"/>
    <w:rsid w:val="005936CE"/>
    <w:rsid w:val="005A7EA0"/>
    <w:rsid w:val="005C6CCA"/>
    <w:rsid w:val="005E0F4D"/>
    <w:rsid w:val="00647024"/>
    <w:rsid w:val="006625E5"/>
    <w:rsid w:val="0066639C"/>
    <w:rsid w:val="00692C6D"/>
    <w:rsid w:val="006F00F7"/>
    <w:rsid w:val="00706E64"/>
    <w:rsid w:val="0070700A"/>
    <w:rsid w:val="00725012"/>
    <w:rsid w:val="00726533"/>
    <w:rsid w:val="007911E1"/>
    <w:rsid w:val="00792465"/>
    <w:rsid w:val="00797EF5"/>
    <w:rsid w:val="007B336E"/>
    <w:rsid w:val="007F1074"/>
    <w:rsid w:val="0083353B"/>
    <w:rsid w:val="00837C58"/>
    <w:rsid w:val="008D1B12"/>
    <w:rsid w:val="008D4B26"/>
    <w:rsid w:val="00932FC1"/>
    <w:rsid w:val="00942405"/>
    <w:rsid w:val="00966E0D"/>
    <w:rsid w:val="0097765B"/>
    <w:rsid w:val="009B7880"/>
    <w:rsid w:val="009D6180"/>
    <w:rsid w:val="009F2E1B"/>
    <w:rsid w:val="00A04B5D"/>
    <w:rsid w:val="00A07834"/>
    <w:rsid w:val="00A30756"/>
    <w:rsid w:val="00A32ADF"/>
    <w:rsid w:val="00A46419"/>
    <w:rsid w:val="00A474DA"/>
    <w:rsid w:val="00A56B58"/>
    <w:rsid w:val="00A92872"/>
    <w:rsid w:val="00AA233C"/>
    <w:rsid w:val="00AA74F3"/>
    <w:rsid w:val="00AF1E0B"/>
    <w:rsid w:val="00B032BD"/>
    <w:rsid w:val="00B13559"/>
    <w:rsid w:val="00B5082C"/>
    <w:rsid w:val="00B9423E"/>
    <w:rsid w:val="00BA451A"/>
    <w:rsid w:val="00BC50B5"/>
    <w:rsid w:val="00BD13A0"/>
    <w:rsid w:val="00C07019"/>
    <w:rsid w:val="00C120A5"/>
    <w:rsid w:val="00C17624"/>
    <w:rsid w:val="00C221D3"/>
    <w:rsid w:val="00C5062D"/>
    <w:rsid w:val="00C57791"/>
    <w:rsid w:val="00C75834"/>
    <w:rsid w:val="00C8205B"/>
    <w:rsid w:val="00C83B88"/>
    <w:rsid w:val="00CC0BE8"/>
    <w:rsid w:val="00CE266C"/>
    <w:rsid w:val="00CE2C6C"/>
    <w:rsid w:val="00CF786A"/>
    <w:rsid w:val="00D40ECB"/>
    <w:rsid w:val="00D73C6C"/>
    <w:rsid w:val="00D76C50"/>
    <w:rsid w:val="00D941EF"/>
    <w:rsid w:val="00DC05BB"/>
    <w:rsid w:val="00DC1472"/>
    <w:rsid w:val="00E32C8B"/>
    <w:rsid w:val="00E43CFE"/>
    <w:rsid w:val="00E65D1B"/>
    <w:rsid w:val="00E73423"/>
    <w:rsid w:val="00E748A9"/>
    <w:rsid w:val="00E74C00"/>
    <w:rsid w:val="00E97808"/>
    <w:rsid w:val="00ED193A"/>
    <w:rsid w:val="00F13A00"/>
    <w:rsid w:val="00F24171"/>
    <w:rsid w:val="00F2584C"/>
    <w:rsid w:val="00F95D8A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2CC0EE91"/>
  <w15:chartTrackingRefBased/>
  <w15:docId w15:val="{7257E9EF-E800-4B69-AA7F-BD8DAE3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082C"/>
    <w:rPr>
      <w:color w:val="0000FF"/>
      <w:u w:val="single"/>
    </w:rPr>
  </w:style>
  <w:style w:type="paragraph" w:styleId="a4">
    <w:name w:val="Body Text Indent"/>
    <w:basedOn w:val="a"/>
    <w:rsid w:val="00B5082C"/>
    <w:pPr>
      <w:ind w:left="240" w:hangingChars="100" w:hanging="240"/>
    </w:pPr>
  </w:style>
  <w:style w:type="paragraph" w:styleId="Web">
    <w:name w:val="Normal (Web)"/>
    <w:basedOn w:val="a"/>
    <w:rsid w:val="00C758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94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405"/>
    <w:rPr>
      <w:kern w:val="2"/>
    </w:rPr>
  </w:style>
  <w:style w:type="paragraph" w:styleId="a7">
    <w:name w:val="footer"/>
    <w:basedOn w:val="a"/>
    <w:link w:val="a8"/>
    <w:rsid w:val="0094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2405"/>
    <w:rPr>
      <w:kern w:val="2"/>
    </w:rPr>
  </w:style>
  <w:style w:type="paragraph" w:styleId="a9">
    <w:name w:val="Balloon Text"/>
    <w:basedOn w:val="a"/>
    <w:link w:val="aa"/>
    <w:rsid w:val="00E9780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9780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31995;&#21209;\0&#31995;&#21209;\&#21475;&#35430;\&#36039;&#31185;&#31995;&#27284;&#26696;\Local%20Settings\Temporary%20Internet%20Files\Content.IE5\papper\others\1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31995;&#21209;\0&#31995;&#21209;\&#21475;&#35430;\&#36039;&#31185;&#31995;&#27284;&#26696;\&#30456;&#38364;&#34920;&#26684;\Local%20Settings\Temporary%20Internet%20Files\Content.IE5\papper\others\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>營建處.供應課</Company>
  <LinksUpToDate>false</LinksUpToDate>
  <CharactersWithSpaces>107</CharactersWithSpaces>
  <SharedDoc>false</SharedDoc>
  <HLinks>
    <vt:vector size="12" baseType="variant">
      <vt:variant>
        <vt:i4>304627940</vt:i4>
      </vt:variant>
      <vt:variant>
        <vt:i4>3</vt:i4>
      </vt:variant>
      <vt:variant>
        <vt:i4>0</vt:i4>
      </vt:variant>
      <vt:variant>
        <vt:i4>5</vt:i4>
      </vt:variant>
      <vt:variant>
        <vt:lpwstr>E:\系務\0系務\口試\資科系檔案\Local Settings\Temporary Internet Files\Content.IE5\papper\others\11.doc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Settings/Temporary Internet Files/Content.IE5/papper/others/11.doc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國立台北師範學院數學教育研究所論文計畫口試發表流程</dc:title>
  <dc:subject/>
  <dc:creator>數資系</dc:creator>
  <cp:keywords/>
  <dc:description/>
  <cp:lastModifiedBy>user</cp:lastModifiedBy>
  <cp:revision>9</cp:revision>
  <cp:lastPrinted>2023-11-29T09:28:00Z</cp:lastPrinted>
  <dcterms:created xsi:type="dcterms:W3CDTF">2024-03-12T03:59:00Z</dcterms:created>
  <dcterms:modified xsi:type="dcterms:W3CDTF">2025-02-26T01:12:00Z</dcterms:modified>
</cp:coreProperties>
</file>